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88F7" w14:textId="77777777" w:rsidR="00D176FE" w:rsidRDefault="00D176FE">
      <w:pPr>
        <w:spacing w:line="360" w:lineRule="auto"/>
        <w:jc w:val="center"/>
        <w:rPr>
          <w:rFonts w:ascii="Gisha" w:eastAsia="Gisha" w:hAnsi="Gisha" w:cs="Gisha"/>
          <w:b/>
          <w:sz w:val="32"/>
          <w:szCs w:val="32"/>
        </w:rPr>
      </w:pPr>
    </w:p>
    <w:p w14:paraId="067EACEB" w14:textId="1CF7CD0D" w:rsidR="005A4B1A" w:rsidRPr="00664339" w:rsidRDefault="00EE675D" w:rsidP="005A4B1A">
      <w:pPr>
        <w:spacing w:line="240" w:lineRule="auto"/>
        <w:jc w:val="center"/>
        <w:rPr>
          <w:rFonts w:ascii="Gisha" w:eastAsia="Gisha" w:hAnsi="Gisha" w:cs="Gisha"/>
          <w:b/>
          <w:color w:val="011893"/>
          <w:sz w:val="48"/>
          <w:szCs w:val="48"/>
        </w:rPr>
      </w:pPr>
      <w:bookmarkStart w:id="0" w:name="_Hlk65861603"/>
      <w:r>
        <w:rPr>
          <w:rFonts w:ascii="Gisha" w:eastAsia="Gisha" w:hAnsi="Gisha" w:cs="Gisha"/>
          <w:b/>
          <w:color w:val="011893"/>
          <w:sz w:val="48"/>
          <w:szCs w:val="48"/>
        </w:rPr>
        <w:t>Chemistry Rediscovered</w:t>
      </w:r>
      <w:r w:rsidR="00664339" w:rsidRPr="00664339">
        <w:rPr>
          <w:rFonts w:ascii="Gisha" w:eastAsia="Gisha" w:hAnsi="Gisha" w:cs="Gisha"/>
          <w:b/>
          <w:color w:val="011893"/>
          <w:sz w:val="48"/>
          <w:szCs w:val="48"/>
        </w:rPr>
        <w:t xml:space="preserve"> 202</w:t>
      </w:r>
      <w:r>
        <w:rPr>
          <w:rFonts w:ascii="Gisha" w:eastAsia="Gisha" w:hAnsi="Gisha" w:cs="Gisha"/>
          <w:b/>
          <w:color w:val="011893"/>
          <w:sz w:val="48"/>
          <w:szCs w:val="48"/>
        </w:rPr>
        <w:t>5</w:t>
      </w:r>
    </w:p>
    <w:bookmarkEnd w:id="0"/>
    <w:p w14:paraId="74042368" w14:textId="77777777" w:rsidR="00EE675D" w:rsidRDefault="00EE675D" w:rsidP="005A4B1A">
      <w:pPr>
        <w:spacing w:line="240" w:lineRule="auto"/>
        <w:jc w:val="center"/>
        <w:rPr>
          <w:rFonts w:ascii="Gisha" w:eastAsia="Gisha" w:hAnsi="Gisha" w:cs="Gisha"/>
          <w:b/>
          <w:i/>
          <w:iCs/>
          <w:sz w:val="24"/>
          <w:szCs w:val="24"/>
        </w:rPr>
      </w:pPr>
      <w:r w:rsidRPr="00EE675D">
        <w:rPr>
          <w:rFonts w:ascii="Gisha" w:eastAsia="Gisha" w:hAnsi="Gisha" w:cs="Gisha"/>
          <w:b/>
          <w:i/>
          <w:iCs/>
          <w:sz w:val="24"/>
          <w:szCs w:val="24"/>
        </w:rPr>
        <w:t>Sir Goefffrey Wilkinson Video Competition</w:t>
      </w:r>
    </w:p>
    <w:p w14:paraId="778553AA" w14:textId="528FDC52" w:rsidR="00D176FE" w:rsidRPr="004A5371" w:rsidRDefault="00EE675D" w:rsidP="005A4B1A">
      <w:pPr>
        <w:spacing w:line="240" w:lineRule="auto"/>
        <w:jc w:val="center"/>
        <w:rPr>
          <w:rFonts w:ascii="Gisha" w:eastAsia="Gisha" w:hAnsi="Gisha" w:cs="Gisha"/>
          <w:b/>
          <w:color w:val="000000"/>
          <w:sz w:val="32"/>
          <w:szCs w:val="32"/>
        </w:rPr>
      </w:pPr>
      <w:r w:rsidRPr="00EE675D">
        <w:rPr>
          <w:rFonts w:ascii="Gisha" w:eastAsia="Gisha" w:hAnsi="Gisha" w:cs="Gisha"/>
          <w:b/>
          <w:i/>
          <w:iCs/>
          <w:sz w:val="24"/>
          <w:szCs w:val="24"/>
        </w:rPr>
        <w:t>hosted by the European Young Chemists' Network (EYCN)</w:t>
      </w:r>
      <w:r w:rsidR="004A5371">
        <w:rPr>
          <w:rFonts w:ascii="Gisha" w:eastAsia="Gisha" w:hAnsi="Gisha" w:cs="Gisha"/>
          <w:b/>
          <w:color w:val="000000"/>
          <w:sz w:val="32"/>
          <w:szCs w:val="32"/>
        </w:rPr>
        <w:br/>
      </w:r>
    </w:p>
    <w:p w14:paraId="23B3FEF2" w14:textId="789B8D94" w:rsidR="00440FC9" w:rsidRDefault="00440FC9" w:rsidP="00413AE8">
      <w:pPr>
        <w:spacing w:line="240" w:lineRule="auto"/>
        <w:jc w:val="center"/>
        <w:rPr>
          <w:rFonts w:ascii="Gisha" w:eastAsia="Gisha" w:hAnsi="Gisha" w:cs="Gisha"/>
          <w:b/>
          <w:sz w:val="32"/>
          <w:szCs w:val="32"/>
        </w:rPr>
      </w:pPr>
      <w:r>
        <w:rPr>
          <w:rFonts w:ascii="Gisha" w:eastAsia="Gisha" w:hAnsi="Gisha" w:cs="Gisha"/>
          <w:b/>
          <w:sz w:val="32"/>
          <w:szCs w:val="32"/>
        </w:rPr>
        <w:t>-</w:t>
      </w:r>
      <w:r w:rsidR="001C7374">
        <w:rPr>
          <w:rFonts w:ascii="Gisha" w:eastAsia="Gisha" w:hAnsi="Gisha" w:cs="Gisha"/>
          <w:b/>
          <w:sz w:val="32"/>
          <w:szCs w:val="32"/>
        </w:rPr>
        <w:t>Guardian’s Permission</w:t>
      </w:r>
      <w:r>
        <w:rPr>
          <w:rFonts w:ascii="Gisha" w:eastAsia="Gisha" w:hAnsi="Gisha" w:cs="Gisha"/>
          <w:b/>
          <w:sz w:val="32"/>
          <w:szCs w:val="32"/>
        </w:rPr>
        <w:t xml:space="preserve"> Form-</w:t>
      </w:r>
    </w:p>
    <w:p w14:paraId="6B2E8002" w14:textId="77777777" w:rsidR="001C7374" w:rsidRDefault="001C7374">
      <w:pPr>
        <w:spacing w:line="360" w:lineRule="auto"/>
        <w:jc w:val="both"/>
        <w:rPr>
          <w:rFonts w:ascii="Gisha" w:eastAsia="Gisha" w:hAnsi="Gisha" w:cs="Gisha"/>
          <w:b/>
        </w:rPr>
      </w:pPr>
    </w:p>
    <w:p w14:paraId="022A13C1" w14:textId="56A3F658" w:rsidR="00440FC9" w:rsidRPr="001C7374" w:rsidRDefault="001C7374">
      <w:pPr>
        <w:spacing w:line="360" w:lineRule="auto"/>
        <w:jc w:val="both"/>
        <w:rPr>
          <w:rFonts w:ascii="Gisha" w:eastAsia="Gisha" w:hAnsi="Gisha" w:cs="Gisha"/>
          <w:bCs/>
        </w:rPr>
      </w:pPr>
      <w:r w:rsidRPr="001C7374">
        <w:rPr>
          <w:rFonts w:ascii="Gisha" w:eastAsia="Gisha" w:hAnsi="Gisha" w:cs="Gisha"/>
          <w:bCs/>
        </w:rPr>
        <w:t>Dear organizers,</w:t>
      </w:r>
    </w:p>
    <w:p w14:paraId="28B7997E" w14:textId="77777777" w:rsidR="001C7374" w:rsidRDefault="001C7374">
      <w:pPr>
        <w:spacing w:line="360" w:lineRule="auto"/>
        <w:jc w:val="both"/>
        <w:rPr>
          <w:rFonts w:ascii="Gisha" w:eastAsia="Gisha" w:hAnsi="Gisha" w:cs="Gisha"/>
          <w:bCs/>
        </w:rPr>
      </w:pPr>
    </w:p>
    <w:p w14:paraId="6CF38807" w14:textId="45CE0EDB" w:rsidR="0073169B" w:rsidRPr="001C7374" w:rsidRDefault="001C7374">
      <w:pPr>
        <w:spacing w:line="360" w:lineRule="auto"/>
        <w:jc w:val="both"/>
        <w:rPr>
          <w:rFonts w:ascii="Gisha" w:eastAsia="Gisha" w:hAnsi="Gisha" w:cs="Gisha"/>
          <w:bCs/>
          <w:sz w:val="20"/>
          <w:szCs w:val="20"/>
        </w:rPr>
      </w:pPr>
      <w:r w:rsidRPr="001C7374">
        <w:rPr>
          <w:rFonts w:ascii="Gisha" w:eastAsia="Gisha" w:hAnsi="Gisha" w:cs="Gisha"/>
          <w:bCs/>
        </w:rPr>
        <w:t xml:space="preserve">Hereby, I </w:t>
      </w:r>
      <w:r>
        <w:rPr>
          <w:rFonts w:ascii="Gisha" w:eastAsia="Gisha" w:hAnsi="Gisha" w:cs="Gisha"/>
          <w:bCs/>
        </w:rPr>
        <w:t>would like to inform you that I am giving permission</w:t>
      </w:r>
      <w:r w:rsidRPr="001C7374">
        <w:rPr>
          <w:rFonts w:ascii="Gisha" w:eastAsia="Gisha" w:hAnsi="Gisha" w:cs="Gisha"/>
          <w:bCs/>
        </w:rPr>
        <w:t xml:space="preserve"> </w:t>
      </w:r>
      <w:r>
        <w:rPr>
          <w:rFonts w:ascii="Gisha" w:eastAsia="Gisha" w:hAnsi="Gisha" w:cs="Gisha"/>
          <w:bCs/>
        </w:rPr>
        <w:t xml:space="preserve">to my son/daughter/other relation (if so please indicate: ................................) </w:t>
      </w:r>
      <w:r w:rsidRPr="001C7374">
        <w:rPr>
          <w:rFonts w:ascii="Gisha" w:eastAsia="Gisha" w:hAnsi="Gisha" w:cs="Gisha"/>
          <w:bCs/>
        </w:rPr>
        <w:t xml:space="preserve">to take part in the </w:t>
      </w:r>
      <w:r w:rsidR="00EE675D">
        <w:rPr>
          <w:rFonts w:ascii="Gisha" w:eastAsia="Gisha" w:hAnsi="Gisha" w:cs="Gisha"/>
          <w:bCs/>
          <w:i/>
          <w:iCs/>
        </w:rPr>
        <w:t>Chemistry Rediscovered</w:t>
      </w:r>
      <w:r w:rsidR="00664339">
        <w:rPr>
          <w:rFonts w:ascii="Gisha" w:eastAsia="Gisha" w:hAnsi="Gisha" w:cs="Gisha"/>
          <w:bCs/>
          <w:i/>
          <w:iCs/>
        </w:rPr>
        <w:t xml:space="preserve"> 202</w:t>
      </w:r>
      <w:r w:rsidR="00EE675D">
        <w:rPr>
          <w:rFonts w:ascii="Gisha" w:eastAsia="Gisha" w:hAnsi="Gisha" w:cs="Gisha"/>
          <w:bCs/>
          <w:i/>
          <w:iCs/>
        </w:rPr>
        <w:t>5</w:t>
      </w:r>
      <w:r w:rsidR="00664339">
        <w:rPr>
          <w:rFonts w:ascii="Gisha" w:eastAsia="Gisha" w:hAnsi="Gisha" w:cs="Gisha"/>
          <w:bCs/>
          <w:i/>
          <w:iCs/>
        </w:rPr>
        <w:t xml:space="preserve"> </w:t>
      </w:r>
      <w:r w:rsidR="00EE675D">
        <w:rPr>
          <w:rFonts w:ascii="Gisha" w:eastAsia="Gisha" w:hAnsi="Gisha" w:cs="Gisha"/>
          <w:bCs/>
          <w:i/>
          <w:iCs/>
        </w:rPr>
        <w:t>Video</w:t>
      </w:r>
      <w:r w:rsidRPr="001C7374">
        <w:rPr>
          <w:rFonts w:ascii="Gisha" w:eastAsia="Gisha" w:hAnsi="Gisha" w:cs="Gisha"/>
          <w:bCs/>
          <w:i/>
          <w:iCs/>
        </w:rPr>
        <w:t xml:space="preserve"> Competition</w:t>
      </w:r>
      <w:r>
        <w:rPr>
          <w:rFonts w:ascii="Gisha" w:eastAsia="Gisha" w:hAnsi="Gisha" w:cs="Gisha"/>
          <w:bCs/>
        </w:rPr>
        <w:t xml:space="preserve"> hosted by the European Young Chemists’ Network (EYCN</w:t>
      </w:r>
      <w:r w:rsidR="00EE675D">
        <w:rPr>
          <w:rFonts w:ascii="Gisha" w:eastAsia="Gisha" w:hAnsi="Gisha" w:cs="Gisha"/>
          <w:bCs/>
        </w:rPr>
        <w:t>).</w:t>
      </w:r>
    </w:p>
    <w:p w14:paraId="5D410A0C" w14:textId="239D9E73" w:rsidR="00946A78" w:rsidRPr="001C7374" w:rsidRDefault="00946A78">
      <w:pPr>
        <w:spacing w:line="360" w:lineRule="auto"/>
        <w:jc w:val="both"/>
        <w:rPr>
          <w:rFonts w:ascii="Gisha" w:eastAsia="Gisha" w:hAnsi="Gisha" w:cs="Gisha"/>
          <w:bCs/>
          <w:sz w:val="20"/>
          <w:szCs w:val="20"/>
        </w:rPr>
      </w:pPr>
    </w:p>
    <w:p w14:paraId="70D47612" w14:textId="15B1E363" w:rsidR="001C7374" w:rsidRPr="001C7374" w:rsidRDefault="001C7374">
      <w:pPr>
        <w:spacing w:line="360" w:lineRule="auto"/>
        <w:jc w:val="both"/>
        <w:rPr>
          <w:rFonts w:ascii="Gisha" w:eastAsia="Gisha" w:hAnsi="Gisha" w:cs="Gisha"/>
          <w:bCs/>
          <w:sz w:val="20"/>
          <w:szCs w:val="20"/>
        </w:rPr>
      </w:pPr>
      <w:r w:rsidRPr="001C7374">
        <w:rPr>
          <w:rFonts w:ascii="Gisha" w:eastAsia="Gisha" w:hAnsi="Gisha" w:cs="Gisha"/>
          <w:bCs/>
          <w:sz w:val="20"/>
          <w:szCs w:val="20"/>
        </w:rPr>
        <w:t>I have read</w:t>
      </w:r>
      <w:r>
        <w:rPr>
          <w:rFonts w:ascii="Gisha" w:eastAsia="Gisha" w:hAnsi="Gisha" w:cs="Gisha"/>
          <w:bCs/>
          <w:sz w:val="20"/>
          <w:szCs w:val="20"/>
        </w:rPr>
        <w:t xml:space="preserve"> </w:t>
      </w:r>
      <w:r w:rsidRPr="001C7374">
        <w:rPr>
          <w:rFonts w:ascii="Gisha" w:eastAsia="Gisha" w:hAnsi="Gisha" w:cs="Gisha"/>
          <w:bCs/>
          <w:sz w:val="20"/>
          <w:szCs w:val="20"/>
        </w:rPr>
        <w:t xml:space="preserve">the rules of the competition (available </w:t>
      </w:r>
      <w:r>
        <w:fldChar w:fldCharType="begin"/>
      </w:r>
      <w:r w:rsidR="00EE675D">
        <w:instrText>HYPERLINK "https://www.euchems.eu/divisions/european-young-chemists-network/contests/"</w:instrText>
      </w:r>
      <w:r>
        <w:fldChar w:fldCharType="separate"/>
      </w:r>
      <w:r w:rsidRPr="000001F8">
        <w:rPr>
          <w:rStyle w:val="Hipercze"/>
          <w:rFonts w:ascii="Gisha" w:eastAsia="Gisha" w:hAnsi="Gisha" w:cs="Gisha" w:hint="cs"/>
          <w:bCs/>
          <w:sz w:val="20"/>
          <w:szCs w:val="20"/>
        </w:rPr>
        <w:t>he</w:t>
      </w:r>
      <w:r w:rsidRPr="000001F8">
        <w:rPr>
          <w:rStyle w:val="Hipercze"/>
          <w:rFonts w:ascii="Gisha" w:eastAsia="Gisha" w:hAnsi="Gisha" w:cs="Gisha" w:hint="cs"/>
          <w:bCs/>
          <w:sz w:val="20"/>
          <w:szCs w:val="20"/>
        </w:rPr>
        <w:t>r</w:t>
      </w:r>
      <w:r w:rsidRPr="000001F8">
        <w:rPr>
          <w:rStyle w:val="Hipercze"/>
          <w:rFonts w:ascii="Gisha" w:eastAsia="Gisha" w:hAnsi="Gisha" w:cs="Gisha" w:hint="cs"/>
          <w:bCs/>
          <w:sz w:val="20"/>
          <w:szCs w:val="20"/>
        </w:rPr>
        <w:t>e</w:t>
      </w:r>
      <w:r>
        <w:fldChar w:fldCharType="end"/>
      </w:r>
      <w:r w:rsidRPr="001C7374">
        <w:rPr>
          <w:rFonts w:ascii="Gisha" w:eastAsia="Gisha" w:hAnsi="Gisha" w:cs="Gisha"/>
          <w:bCs/>
          <w:sz w:val="20"/>
          <w:szCs w:val="20"/>
        </w:rPr>
        <w:t xml:space="preserve">) and </w:t>
      </w:r>
      <w:r>
        <w:rPr>
          <w:rFonts w:ascii="Gisha" w:eastAsia="Gisha" w:hAnsi="Gisha" w:cs="Gisha"/>
          <w:bCs/>
          <w:sz w:val="20"/>
          <w:szCs w:val="20"/>
        </w:rPr>
        <w:t xml:space="preserve">agree with the procedures outlined within them. </w:t>
      </w:r>
    </w:p>
    <w:p w14:paraId="3BD4A816" w14:textId="68412609" w:rsidR="001C7374" w:rsidRPr="001C7374" w:rsidRDefault="001C7374">
      <w:pPr>
        <w:spacing w:line="360" w:lineRule="auto"/>
        <w:jc w:val="both"/>
        <w:rPr>
          <w:rFonts w:ascii="Gisha" w:eastAsia="Gisha" w:hAnsi="Gisha" w:cs="Gisha"/>
          <w:bCs/>
          <w:sz w:val="20"/>
          <w:szCs w:val="20"/>
        </w:rPr>
      </w:pPr>
    </w:p>
    <w:p w14:paraId="265D2381" w14:textId="04AD849A" w:rsidR="001C7374" w:rsidRPr="001C7374" w:rsidRDefault="001C7374">
      <w:pPr>
        <w:spacing w:line="360" w:lineRule="auto"/>
        <w:jc w:val="both"/>
        <w:rPr>
          <w:rFonts w:ascii="Gisha" w:eastAsia="Gisha" w:hAnsi="Gisha" w:cs="Gisha"/>
          <w:bCs/>
          <w:sz w:val="20"/>
          <w:szCs w:val="20"/>
        </w:rPr>
      </w:pPr>
      <w:r w:rsidRPr="001C7374">
        <w:rPr>
          <w:rFonts w:ascii="Gisha" w:eastAsia="Gisha" w:hAnsi="Gisha" w:cs="Gisha"/>
          <w:bCs/>
          <w:sz w:val="20"/>
          <w:szCs w:val="20"/>
        </w:rPr>
        <w:t>Kind Regards,</w:t>
      </w:r>
    </w:p>
    <w:p w14:paraId="0FC4A911" w14:textId="77777777" w:rsidR="001C7374" w:rsidRPr="001C7374" w:rsidRDefault="001C7374">
      <w:pPr>
        <w:spacing w:line="360" w:lineRule="auto"/>
        <w:jc w:val="both"/>
        <w:rPr>
          <w:rFonts w:ascii="Gisha" w:eastAsia="Gisha" w:hAnsi="Gisha" w:cs="Gisha"/>
          <w:bCs/>
          <w:sz w:val="20"/>
          <w:szCs w:val="20"/>
        </w:rPr>
      </w:pPr>
    </w:p>
    <w:p w14:paraId="373680EE" w14:textId="7319EC99" w:rsidR="001C7374" w:rsidRPr="001C7374" w:rsidRDefault="001C7374">
      <w:pPr>
        <w:spacing w:line="360" w:lineRule="auto"/>
        <w:jc w:val="both"/>
        <w:rPr>
          <w:rFonts w:ascii="Gisha" w:eastAsia="Gisha" w:hAnsi="Gisha" w:cs="Gisha"/>
          <w:bCs/>
          <w:sz w:val="20"/>
          <w:szCs w:val="20"/>
        </w:rPr>
      </w:pPr>
      <w:r w:rsidRPr="001C7374">
        <w:rPr>
          <w:rFonts w:ascii="Gisha" w:eastAsia="Gisha" w:hAnsi="Gisha" w:cs="Gisha"/>
          <w:bCs/>
          <w:sz w:val="20"/>
          <w:szCs w:val="20"/>
        </w:rPr>
        <w:t>.................................................</w:t>
      </w:r>
      <w:r>
        <w:rPr>
          <w:rFonts w:ascii="Gisha" w:eastAsia="Gisha" w:hAnsi="Gisha" w:cs="Gisha"/>
          <w:bCs/>
          <w:sz w:val="20"/>
          <w:szCs w:val="20"/>
        </w:rPr>
        <w:t>.................</w:t>
      </w:r>
    </w:p>
    <w:p w14:paraId="092D24F8" w14:textId="0D798441" w:rsidR="001C7374" w:rsidRDefault="001C7374">
      <w:pPr>
        <w:spacing w:line="360" w:lineRule="auto"/>
        <w:jc w:val="both"/>
        <w:rPr>
          <w:rFonts w:ascii="Gisha" w:eastAsia="Gisha" w:hAnsi="Gisha" w:cs="Gisha"/>
          <w:b/>
          <w:sz w:val="20"/>
          <w:szCs w:val="20"/>
        </w:rPr>
      </w:pPr>
    </w:p>
    <w:p w14:paraId="09D36671" w14:textId="77777777" w:rsidR="001C7374" w:rsidRDefault="001C7374">
      <w:pPr>
        <w:spacing w:line="360" w:lineRule="auto"/>
        <w:jc w:val="both"/>
        <w:rPr>
          <w:rFonts w:ascii="Gisha" w:eastAsia="Gisha" w:hAnsi="Gisha" w:cs="Gisha"/>
          <w:b/>
          <w:sz w:val="20"/>
          <w:szCs w:val="20"/>
        </w:rPr>
      </w:pPr>
    </w:p>
    <w:p w14:paraId="4A0A1D92" w14:textId="77777777" w:rsidR="001C7374" w:rsidRPr="00413AE8" w:rsidRDefault="001C7374">
      <w:pPr>
        <w:spacing w:line="360" w:lineRule="auto"/>
        <w:jc w:val="both"/>
        <w:rPr>
          <w:rFonts w:ascii="Gisha" w:eastAsia="Gisha" w:hAnsi="Gisha" w:cs="Gisha"/>
          <w:b/>
          <w:sz w:val="20"/>
          <w:szCs w:val="20"/>
        </w:rPr>
      </w:pPr>
    </w:p>
    <w:p w14:paraId="155688E4" w14:textId="01B77D97" w:rsidR="00413AE8" w:rsidRDefault="001C7374">
      <w:pPr>
        <w:spacing w:line="360" w:lineRule="auto"/>
        <w:jc w:val="both"/>
        <w:rPr>
          <w:rFonts w:ascii="Gisha" w:eastAsia="Gisha" w:hAnsi="Gisha" w:cs="Gisha"/>
          <w:b/>
          <w:sz w:val="20"/>
          <w:szCs w:val="20"/>
        </w:rPr>
      </w:pPr>
      <w:r>
        <w:rPr>
          <w:rFonts w:ascii="Gisha" w:eastAsia="Gisha" w:hAnsi="Gisha" w:cs="Gisha"/>
          <w:b/>
          <w:sz w:val="20"/>
          <w:szCs w:val="20"/>
        </w:rPr>
        <w:t xml:space="preserve">Name of </w:t>
      </w:r>
      <w:r w:rsidR="00EE675D">
        <w:rPr>
          <w:rFonts w:ascii="Gisha" w:eastAsia="Gisha" w:hAnsi="Gisha" w:cs="Gisha"/>
          <w:b/>
          <w:sz w:val="20"/>
          <w:szCs w:val="20"/>
        </w:rPr>
        <w:t>Student</w:t>
      </w:r>
      <w:r>
        <w:rPr>
          <w:rFonts w:ascii="Gisha" w:eastAsia="Gisha" w:hAnsi="Gisha" w:cs="Gisha"/>
          <w:b/>
          <w:sz w:val="20"/>
          <w:szCs w:val="20"/>
        </w:rPr>
        <w:t xml:space="preserve">: </w:t>
      </w:r>
      <w:r w:rsidRPr="001C7374">
        <w:rPr>
          <w:rFonts w:ascii="Gisha" w:eastAsia="Gisha" w:hAnsi="Gisha" w:cs="Gisha"/>
          <w:bCs/>
          <w:sz w:val="20"/>
          <w:szCs w:val="20"/>
        </w:rPr>
        <w:t>.........................................</w:t>
      </w:r>
      <w:r>
        <w:rPr>
          <w:rFonts w:ascii="Gisha" w:eastAsia="Gisha" w:hAnsi="Gisha" w:cs="Gisha"/>
          <w:bCs/>
          <w:sz w:val="20"/>
          <w:szCs w:val="20"/>
        </w:rPr>
        <w:t>...</w:t>
      </w:r>
      <w:r w:rsidRPr="001C7374">
        <w:rPr>
          <w:rFonts w:ascii="Gisha" w:eastAsia="Gisha" w:hAnsi="Gisha" w:cs="Gisha"/>
          <w:bCs/>
          <w:sz w:val="20"/>
          <w:szCs w:val="20"/>
        </w:rPr>
        <w:t>.</w:t>
      </w:r>
      <w:r>
        <w:rPr>
          <w:rFonts w:ascii="Gisha" w:eastAsia="Gisha" w:hAnsi="Gisha" w:cs="Gisha"/>
          <w:bCs/>
          <w:sz w:val="20"/>
          <w:szCs w:val="20"/>
        </w:rPr>
        <w:t>.......</w:t>
      </w:r>
      <w:r>
        <w:rPr>
          <w:rFonts w:ascii="Gisha" w:eastAsia="Gisha" w:hAnsi="Gisha" w:cs="Gisha"/>
          <w:b/>
          <w:sz w:val="20"/>
          <w:szCs w:val="20"/>
        </w:rPr>
        <w:tab/>
      </w:r>
      <w:r>
        <w:rPr>
          <w:rFonts w:ascii="Gisha" w:eastAsia="Gisha" w:hAnsi="Gisha" w:cs="Gisha"/>
          <w:b/>
          <w:sz w:val="20"/>
          <w:szCs w:val="20"/>
        </w:rPr>
        <w:tab/>
      </w:r>
      <w:r w:rsidR="00EE675D">
        <w:rPr>
          <w:rFonts w:ascii="Gisha" w:eastAsia="Gisha" w:hAnsi="Gisha" w:cs="Gisha"/>
          <w:b/>
          <w:sz w:val="20"/>
          <w:szCs w:val="20"/>
        </w:rPr>
        <w:t>Student’s</w:t>
      </w:r>
      <w:r>
        <w:rPr>
          <w:rFonts w:ascii="Gisha" w:eastAsia="Gisha" w:hAnsi="Gisha" w:cs="Gisha"/>
          <w:b/>
          <w:sz w:val="20"/>
          <w:szCs w:val="20"/>
        </w:rPr>
        <w:t xml:space="preserve"> Signature: </w:t>
      </w:r>
      <w:r w:rsidRPr="001C7374">
        <w:rPr>
          <w:rFonts w:ascii="Gisha" w:eastAsia="Gisha" w:hAnsi="Gisha" w:cs="Gisha"/>
          <w:bCs/>
          <w:sz w:val="20"/>
          <w:szCs w:val="20"/>
        </w:rPr>
        <w:t>...............................</w:t>
      </w:r>
      <w:r>
        <w:rPr>
          <w:rFonts w:ascii="Gisha" w:eastAsia="Gisha" w:hAnsi="Gisha" w:cs="Gisha"/>
          <w:bCs/>
          <w:sz w:val="20"/>
          <w:szCs w:val="20"/>
        </w:rPr>
        <w:t>.............</w:t>
      </w:r>
    </w:p>
    <w:p w14:paraId="3D44C7C0" w14:textId="011D35A5" w:rsidR="001C7374" w:rsidRDefault="001C7374">
      <w:pPr>
        <w:spacing w:line="360" w:lineRule="auto"/>
        <w:jc w:val="both"/>
        <w:rPr>
          <w:rFonts w:ascii="Gisha" w:eastAsia="Gisha" w:hAnsi="Gisha" w:cs="Gisha"/>
          <w:b/>
          <w:sz w:val="20"/>
          <w:szCs w:val="20"/>
        </w:rPr>
      </w:pPr>
    </w:p>
    <w:p w14:paraId="589FB8FB" w14:textId="77777777" w:rsidR="001C7374" w:rsidRDefault="001C7374">
      <w:pPr>
        <w:spacing w:line="360" w:lineRule="auto"/>
        <w:jc w:val="both"/>
        <w:rPr>
          <w:rFonts w:ascii="Gisha" w:eastAsia="Gisha" w:hAnsi="Gisha" w:cs="Gisha"/>
          <w:b/>
          <w:sz w:val="20"/>
          <w:szCs w:val="20"/>
        </w:rPr>
      </w:pPr>
    </w:p>
    <w:p w14:paraId="7FD90AC5" w14:textId="540CCDAF" w:rsidR="001C7374" w:rsidRPr="00413AE8" w:rsidRDefault="001C7374">
      <w:pPr>
        <w:spacing w:line="360" w:lineRule="auto"/>
        <w:jc w:val="both"/>
        <w:rPr>
          <w:rFonts w:ascii="Gisha" w:eastAsia="Gisha" w:hAnsi="Gisha" w:cs="Gisha"/>
          <w:b/>
          <w:sz w:val="20"/>
          <w:szCs w:val="20"/>
        </w:rPr>
      </w:pPr>
      <w:r>
        <w:rPr>
          <w:rFonts w:ascii="Gisha" w:eastAsia="Gisha" w:hAnsi="Gisha" w:cs="Gisha"/>
          <w:b/>
          <w:sz w:val="20"/>
          <w:szCs w:val="20"/>
        </w:rPr>
        <w:t xml:space="preserve">Guardian’s Signature: </w:t>
      </w:r>
      <w:r w:rsidRPr="001C7374">
        <w:rPr>
          <w:rFonts w:ascii="Gisha" w:eastAsia="Gisha" w:hAnsi="Gisha" w:cs="Gisha"/>
          <w:bCs/>
          <w:sz w:val="20"/>
          <w:szCs w:val="20"/>
        </w:rPr>
        <w:t>..............................</w:t>
      </w:r>
      <w:r>
        <w:rPr>
          <w:rFonts w:ascii="Gisha" w:eastAsia="Gisha" w:hAnsi="Gisha" w:cs="Gisha"/>
          <w:bCs/>
          <w:sz w:val="20"/>
          <w:szCs w:val="20"/>
        </w:rPr>
        <w:t>......</w:t>
      </w:r>
      <w:r w:rsidRPr="001C7374">
        <w:rPr>
          <w:rFonts w:ascii="Gisha" w:eastAsia="Gisha" w:hAnsi="Gisha" w:cs="Gisha"/>
          <w:bCs/>
          <w:sz w:val="20"/>
          <w:szCs w:val="20"/>
        </w:rPr>
        <w:t>.</w:t>
      </w:r>
      <w:r>
        <w:rPr>
          <w:rFonts w:ascii="Gisha" w:eastAsia="Gisha" w:hAnsi="Gisha" w:cs="Gisha"/>
          <w:bCs/>
          <w:sz w:val="20"/>
          <w:szCs w:val="20"/>
        </w:rPr>
        <w:t>.</w:t>
      </w:r>
      <w:r>
        <w:rPr>
          <w:rFonts w:ascii="Gisha" w:eastAsia="Gisha" w:hAnsi="Gisha" w:cs="Gisha"/>
          <w:b/>
          <w:sz w:val="20"/>
          <w:szCs w:val="20"/>
        </w:rPr>
        <w:tab/>
      </w:r>
      <w:r>
        <w:rPr>
          <w:rFonts w:ascii="Gisha" w:eastAsia="Gisha" w:hAnsi="Gisha" w:cs="Gisha"/>
          <w:b/>
          <w:sz w:val="20"/>
          <w:szCs w:val="20"/>
        </w:rPr>
        <w:tab/>
        <w:t xml:space="preserve">Date: </w:t>
      </w:r>
      <w:r w:rsidRPr="001C7374">
        <w:rPr>
          <w:rFonts w:ascii="Gisha" w:eastAsia="Gisha" w:hAnsi="Gisha" w:cs="Gisha"/>
          <w:bCs/>
          <w:sz w:val="20"/>
          <w:szCs w:val="20"/>
        </w:rPr>
        <w:t>.....................................................</w:t>
      </w:r>
      <w:r>
        <w:rPr>
          <w:rFonts w:ascii="Gisha" w:eastAsia="Gisha" w:hAnsi="Gisha" w:cs="Gisha"/>
          <w:bCs/>
          <w:sz w:val="20"/>
          <w:szCs w:val="20"/>
        </w:rPr>
        <w:t>..................</w:t>
      </w:r>
    </w:p>
    <w:sectPr w:rsidR="001C7374" w:rsidRPr="00413AE8" w:rsidSect="00440FC9"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28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86319" w14:textId="77777777" w:rsidR="00B12878" w:rsidRDefault="00B12878">
      <w:pPr>
        <w:spacing w:line="240" w:lineRule="auto"/>
      </w:pPr>
      <w:r>
        <w:separator/>
      </w:r>
    </w:p>
  </w:endnote>
  <w:endnote w:type="continuationSeparator" w:id="0">
    <w:p w14:paraId="00EE6792" w14:textId="77777777" w:rsidR="00B12878" w:rsidRDefault="00B12878">
      <w:pPr>
        <w:spacing w:line="240" w:lineRule="auto"/>
      </w:pPr>
      <w:r>
        <w:continuationSeparator/>
      </w:r>
    </w:p>
  </w:endnote>
  <w:endnote w:type="continuationNotice" w:id="1">
    <w:p w14:paraId="313B0199" w14:textId="77777777" w:rsidR="00B12878" w:rsidRDefault="00B128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15B6" w14:textId="6B2463BF" w:rsidR="005E26A8" w:rsidRDefault="00440FC9" w:rsidP="00440FC9">
    <w:r>
      <w:rPr>
        <w:rFonts w:ascii="Cambria" w:eastAsia="Cambria" w:hAnsi="Cambria" w:cs="Cambria"/>
        <w:i/>
      </w:rPr>
      <w:t xml:space="preserve">Contact: </w:t>
    </w:r>
    <w:r w:rsidR="005A4B1A">
      <w:rPr>
        <w:rFonts w:ascii="Cambria" w:eastAsia="Cambria" w:hAnsi="Cambria" w:cs="Cambria"/>
        <w:i/>
      </w:rPr>
      <w:t>Sebastian Balser</w:t>
    </w:r>
    <w:r>
      <w:rPr>
        <w:rFonts w:ascii="Cambria" w:eastAsia="Cambria" w:hAnsi="Cambria" w:cs="Cambria"/>
        <w:i/>
      </w:rPr>
      <w:t xml:space="preserve">, </w:t>
    </w:r>
    <w:hyperlink r:id="rId1">
      <w:r>
        <w:rPr>
          <w:rFonts w:ascii="Cambria" w:eastAsia="Cambria" w:hAnsi="Cambria" w:cs="Cambria"/>
          <w:i/>
          <w:color w:val="1155CC"/>
          <w:u w:val="single"/>
        </w:rPr>
        <w:t>science@eycn.eu</w:t>
      </w:r>
    </w:hyperlink>
    <w:r>
      <w:tab/>
    </w:r>
    <w:r>
      <w:tab/>
    </w:r>
    <w:r>
      <w:tab/>
    </w:r>
    <w:r>
      <w:tab/>
      <w:t xml:space="preserve">           Page </w:t>
    </w:r>
    <w:r w:rsidR="00D304CF">
      <w:fldChar w:fldCharType="begin"/>
    </w:r>
    <w:r w:rsidR="00D304CF">
      <w:instrText>PAGE</w:instrText>
    </w:r>
    <w:r w:rsidR="00D304CF">
      <w:fldChar w:fldCharType="separate"/>
    </w:r>
    <w:r w:rsidR="00D176FE">
      <w:rPr>
        <w:noProof/>
      </w:rPr>
      <w:t>2</w:t>
    </w:r>
    <w:r w:rsidR="00D304CF">
      <w:fldChar w:fldCharType="end"/>
    </w:r>
    <w:r>
      <w:t xml:space="preserve"> of </w:t>
    </w:r>
    <w:r w:rsidR="00413AE8">
      <w:fldChar w:fldCharType="begin"/>
    </w:r>
    <w:r w:rsidR="00413AE8">
      <w:instrText xml:space="preserve"> NUMPAGES  \# "0" \* Arabic  \* MERGEFORMAT </w:instrText>
    </w:r>
    <w:r w:rsidR="00413AE8">
      <w:fldChar w:fldCharType="separate"/>
    </w:r>
    <w:r w:rsidR="00413AE8">
      <w:rPr>
        <w:noProof/>
      </w:rPr>
      <w:t>3</w:t>
    </w:r>
    <w:r w:rsidR="00413AE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D72F" w14:textId="6059DF4C" w:rsidR="005E26A8" w:rsidRDefault="00D304CF" w:rsidP="00440FC9">
    <w:r>
      <w:rPr>
        <w:rFonts w:ascii="Cambria" w:eastAsia="Cambria" w:hAnsi="Cambria" w:cs="Cambria"/>
        <w:i/>
      </w:rPr>
      <w:t xml:space="preserve">Contact: </w:t>
    </w:r>
    <w:r w:rsidR="00EE675D">
      <w:rPr>
        <w:rFonts w:ascii="Cambria" w:eastAsia="Cambria" w:hAnsi="Cambria" w:cs="Cambria"/>
        <w:i/>
      </w:rPr>
      <w:t>Konrad Barnowski</w:t>
    </w:r>
    <w:r>
      <w:rPr>
        <w:rFonts w:ascii="Cambria" w:eastAsia="Cambria" w:hAnsi="Cambria" w:cs="Cambria"/>
        <w:i/>
      </w:rPr>
      <w:t xml:space="preserve">, </w:t>
    </w:r>
    <w:hyperlink r:id="rId1">
      <w:r>
        <w:rPr>
          <w:rFonts w:ascii="Cambria" w:eastAsia="Cambria" w:hAnsi="Cambria" w:cs="Cambria"/>
          <w:i/>
          <w:color w:val="1155CC"/>
          <w:u w:val="single"/>
        </w:rPr>
        <w:t>science@eycn.eu</w:t>
      </w:r>
    </w:hyperlink>
    <w:r w:rsidR="002579B4">
      <w:tab/>
    </w:r>
    <w:r w:rsidR="002579B4">
      <w:tab/>
      <w:t xml:space="preserve">           </w:t>
    </w:r>
    <w:r w:rsidR="00664339">
      <w:tab/>
    </w:r>
    <w:r w:rsidR="00664339">
      <w:tab/>
    </w:r>
    <w:r w:rsidR="00664339">
      <w:tab/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380D8" w14:textId="77777777" w:rsidR="00B12878" w:rsidRDefault="00B12878">
      <w:pPr>
        <w:spacing w:line="240" w:lineRule="auto"/>
      </w:pPr>
      <w:r>
        <w:separator/>
      </w:r>
    </w:p>
  </w:footnote>
  <w:footnote w:type="continuationSeparator" w:id="0">
    <w:p w14:paraId="49512B5D" w14:textId="77777777" w:rsidR="00B12878" w:rsidRDefault="00B12878">
      <w:pPr>
        <w:spacing w:line="240" w:lineRule="auto"/>
      </w:pPr>
      <w:r>
        <w:continuationSeparator/>
      </w:r>
    </w:p>
  </w:footnote>
  <w:footnote w:type="continuationNotice" w:id="1">
    <w:p w14:paraId="00DEEBEA" w14:textId="77777777" w:rsidR="00B12878" w:rsidRDefault="00B128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A7136" w14:textId="7F727125" w:rsidR="005E26A8" w:rsidRDefault="00EE675D">
    <w:pPr>
      <w:jc w:val="right"/>
      <w:rPr>
        <w:rFonts w:ascii="Cambria" w:eastAsia="Cambria" w:hAnsi="Cambria" w:cs="Cambria"/>
        <w:i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534E34" wp14:editId="51C9F832">
          <wp:simplePos x="0" y="0"/>
          <wp:positionH relativeFrom="column">
            <wp:posOffset>4631055</wp:posOffset>
          </wp:positionH>
          <wp:positionV relativeFrom="paragraph">
            <wp:posOffset>-45168</wp:posOffset>
          </wp:positionV>
          <wp:extent cx="1102691" cy="1102691"/>
          <wp:effectExtent l="0" t="0" r="2540" b="2540"/>
          <wp:wrapNone/>
          <wp:docPr id="472669352" name="Obraz 2" descr="Wilkinson Charitable Foundation – CookandKaye projects 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kinson Charitable Foundation – CookandKaye projects ne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691" cy="1102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Cambria" w:hAnsi="Cambria" w:cs="Cambria"/>
        <w:i/>
        <w:noProof/>
      </w:rPr>
      <w:drawing>
        <wp:anchor distT="0" distB="0" distL="114300" distR="114300" simplePos="0" relativeHeight="251659264" behindDoc="0" locked="0" layoutInCell="1" allowOverlap="1" wp14:anchorId="0EE3B63C" wp14:editId="35724BEF">
          <wp:simplePos x="0" y="0"/>
          <wp:positionH relativeFrom="margin">
            <wp:posOffset>-337931</wp:posOffset>
          </wp:positionH>
          <wp:positionV relativeFrom="paragraph">
            <wp:posOffset>161290</wp:posOffset>
          </wp:positionV>
          <wp:extent cx="1911350" cy="730885"/>
          <wp:effectExtent l="0" t="0" r="0" b="0"/>
          <wp:wrapSquare wrapText="bothSides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i/>
        <w:noProof/>
      </w:rPr>
      <w:drawing>
        <wp:anchor distT="0" distB="0" distL="114300" distR="114300" simplePos="0" relativeHeight="251661312" behindDoc="1" locked="0" layoutInCell="1" allowOverlap="1" wp14:anchorId="1B75F94A" wp14:editId="691FB870">
          <wp:simplePos x="0" y="0"/>
          <wp:positionH relativeFrom="column">
            <wp:posOffset>2499498</wp:posOffset>
          </wp:positionH>
          <wp:positionV relativeFrom="paragraph">
            <wp:posOffset>-635</wp:posOffset>
          </wp:positionV>
          <wp:extent cx="1028700" cy="938571"/>
          <wp:effectExtent l="0" t="0" r="0" b="1270"/>
          <wp:wrapNone/>
          <wp:docPr id="1730064735" name="Obraz 1" descr="Obraz zawierający tekst, logo, Grafika, Czcionka&#10;&#10;Zawartość wygenerowana przez AI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064735" name="Obraz 1" descr="Obraz zawierający tekst, logo, Grafika, Czcionka&#10;&#10;Zawartość wygenerowana przez AI może być niepoprawna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38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"https://cookandkaye.com/projects/wp-content/uploads/2019/07/wilkinson_foundation_logo.jpg"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D96"/>
    <w:multiLevelType w:val="multilevel"/>
    <w:tmpl w:val="1AD84E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CF4434"/>
    <w:multiLevelType w:val="hybridMultilevel"/>
    <w:tmpl w:val="CAD27370"/>
    <w:lvl w:ilvl="0" w:tplc="2FE4855E">
      <w:numFmt w:val="bullet"/>
      <w:lvlText w:val="-"/>
      <w:lvlJc w:val="left"/>
      <w:pPr>
        <w:ind w:left="720" w:hanging="360"/>
      </w:pPr>
      <w:rPr>
        <w:rFonts w:ascii="Gisha" w:eastAsia="Gisha" w:hAnsi="Gisha" w:cs="Gisha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374E"/>
    <w:multiLevelType w:val="hybridMultilevel"/>
    <w:tmpl w:val="B822679C"/>
    <w:lvl w:ilvl="0" w:tplc="642C5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6555"/>
    <w:multiLevelType w:val="hybridMultilevel"/>
    <w:tmpl w:val="B93A60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E2DF8"/>
    <w:multiLevelType w:val="multilevel"/>
    <w:tmpl w:val="8806B5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5A2A7B"/>
    <w:multiLevelType w:val="multilevel"/>
    <w:tmpl w:val="CBB6B6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EB1C17"/>
    <w:multiLevelType w:val="hybridMultilevel"/>
    <w:tmpl w:val="8B0E24D2"/>
    <w:lvl w:ilvl="0" w:tplc="72B297CA">
      <w:start w:val="1"/>
      <w:numFmt w:val="bullet"/>
      <w:lvlText w:val="-"/>
      <w:lvlJc w:val="left"/>
      <w:pPr>
        <w:ind w:left="720" w:hanging="360"/>
      </w:pPr>
      <w:rPr>
        <w:rFonts w:ascii="Gisha" w:hAnsi="Gish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30DBA"/>
    <w:multiLevelType w:val="multilevel"/>
    <w:tmpl w:val="8FC28F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2056D9"/>
    <w:multiLevelType w:val="hybridMultilevel"/>
    <w:tmpl w:val="30964D68"/>
    <w:lvl w:ilvl="0" w:tplc="87DC9134">
      <w:start w:val="1"/>
      <w:numFmt w:val="bullet"/>
      <w:lvlText w:val="–"/>
      <w:lvlJc w:val="left"/>
      <w:pPr>
        <w:ind w:left="720" w:hanging="360"/>
      </w:pPr>
      <w:rPr>
        <w:rFonts w:ascii="Gisha" w:hAnsi="Gish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A1350"/>
    <w:multiLevelType w:val="multilevel"/>
    <w:tmpl w:val="1DB873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22751074">
    <w:abstractNumId w:val="7"/>
  </w:num>
  <w:num w:numId="2" w16cid:durableId="1487281937">
    <w:abstractNumId w:val="0"/>
  </w:num>
  <w:num w:numId="3" w16cid:durableId="252934394">
    <w:abstractNumId w:val="9"/>
  </w:num>
  <w:num w:numId="4" w16cid:durableId="315769709">
    <w:abstractNumId w:val="4"/>
  </w:num>
  <w:num w:numId="5" w16cid:durableId="1968508357">
    <w:abstractNumId w:val="5"/>
  </w:num>
  <w:num w:numId="6" w16cid:durableId="2119831906">
    <w:abstractNumId w:val="2"/>
  </w:num>
  <w:num w:numId="7" w16cid:durableId="1292592452">
    <w:abstractNumId w:val="8"/>
  </w:num>
  <w:num w:numId="8" w16cid:durableId="41758356">
    <w:abstractNumId w:val="6"/>
  </w:num>
  <w:num w:numId="9" w16cid:durableId="102191547">
    <w:abstractNumId w:val="3"/>
  </w:num>
  <w:num w:numId="10" w16cid:durableId="6468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A8"/>
    <w:rsid w:val="000001F8"/>
    <w:rsid w:val="000076AF"/>
    <w:rsid w:val="0001132C"/>
    <w:rsid w:val="00031640"/>
    <w:rsid w:val="001674D8"/>
    <w:rsid w:val="001A1096"/>
    <w:rsid w:val="001C7374"/>
    <w:rsid w:val="002579B4"/>
    <w:rsid w:val="00332FE9"/>
    <w:rsid w:val="00394807"/>
    <w:rsid w:val="003A514D"/>
    <w:rsid w:val="003A6606"/>
    <w:rsid w:val="003C211A"/>
    <w:rsid w:val="003F3990"/>
    <w:rsid w:val="004028C5"/>
    <w:rsid w:val="00413AE8"/>
    <w:rsid w:val="00440FC9"/>
    <w:rsid w:val="004A5371"/>
    <w:rsid w:val="004A6945"/>
    <w:rsid w:val="004D6C1E"/>
    <w:rsid w:val="0057454D"/>
    <w:rsid w:val="005A07B2"/>
    <w:rsid w:val="005A4B1A"/>
    <w:rsid w:val="005E26A8"/>
    <w:rsid w:val="006001C2"/>
    <w:rsid w:val="00624FBD"/>
    <w:rsid w:val="00664339"/>
    <w:rsid w:val="006D14E3"/>
    <w:rsid w:val="0073169B"/>
    <w:rsid w:val="007667CE"/>
    <w:rsid w:val="007D5DBB"/>
    <w:rsid w:val="008F355B"/>
    <w:rsid w:val="00946A78"/>
    <w:rsid w:val="00950791"/>
    <w:rsid w:val="009E3733"/>
    <w:rsid w:val="00A43A0E"/>
    <w:rsid w:val="00A46927"/>
    <w:rsid w:val="00A93674"/>
    <w:rsid w:val="00AE5F84"/>
    <w:rsid w:val="00AF390E"/>
    <w:rsid w:val="00B036FD"/>
    <w:rsid w:val="00B12878"/>
    <w:rsid w:val="00B179C7"/>
    <w:rsid w:val="00B414E5"/>
    <w:rsid w:val="00BA71BB"/>
    <w:rsid w:val="00BB3B6C"/>
    <w:rsid w:val="00BE43B9"/>
    <w:rsid w:val="00C1066D"/>
    <w:rsid w:val="00C43E4D"/>
    <w:rsid w:val="00C931A8"/>
    <w:rsid w:val="00C9539D"/>
    <w:rsid w:val="00CC7B03"/>
    <w:rsid w:val="00D176FE"/>
    <w:rsid w:val="00D304CF"/>
    <w:rsid w:val="00E3596A"/>
    <w:rsid w:val="00E7240C"/>
    <w:rsid w:val="00E74B0D"/>
    <w:rsid w:val="00E85F59"/>
    <w:rsid w:val="00E878DE"/>
    <w:rsid w:val="00ED7B9F"/>
    <w:rsid w:val="00EE675D"/>
    <w:rsid w:val="00F203BC"/>
    <w:rsid w:val="00FB4007"/>
    <w:rsid w:val="00FB5077"/>
    <w:rsid w:val="00FC1D5A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05AC9"/>
  <w15:docId w15:val="{9956B374-3E3B-40CF-8FBE-A283D376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4E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176FE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6FE"/>
  </w:style>
  <w:style w:type="paragraph" w:styleId="Stopka">
    <w:name w:val="footer"/>
    <w:basedOn w:val="Normalny"/>
    <w:link w:val="StopkaZnak"/>
    <w:uiPriority w:val="99"/>
    <w:unhideWhenUsed/>
    <w:rsid w:val="00D176FE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6FE"/>
  </w:style>
  <w:style w:type="character" w:styleId="Odwoaniedokomentarza">
    <w:name w:val="annotation reference"/>
    <w:basedOn w:val="Domylnaczcionkaakapitu"/>
    <w:uiPriority w:val="99"/>
    <w:semiHidden/>
    <w:unhideWhenUsed/>
    <w:rsid w:val="00CC7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B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B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74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4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74D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E43B9"/>
    <w:pPr>
      <w:ind w:left="720"/>
      <w:contextualSpacing/>
    </w:pPr>
  </w:style>
  <w:style w:type="paragraph" w:styleId="Poprawka">
    <w:name w:val="Revision"/>
    <w:hidden/>
    <w:uiPriority w:val="99"/>
    <w:semiHidden/>
    <w:rsid w:val="004D6C1E"/>
    <w:pPr>
      <w:spacing w:line="240" w:lineRule="auto"/>
    </w:pPr>
  </w:style>
  <w:style w:type="table" w:styleId="Tabela-Siatka">
    <w:name w:val="Table Grid"/>
    <w:basedOn w:val="Standardowy"/>
    <w:uiPriority w:val="39"/>
    <w:rsid w:val="00440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ce@eycn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ce@eyc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043D-2D21-4CFA-9757-AB87CBEB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Konrad Barnowski</cp:lastModifiedBy>
  <cp:revision>15</cp:revision>
  <dcterms:created xsi:type="dcterms:W3CDTF">2021-01-23T14:36:00Z</dcterms:created>
  <dcterms:modified xsi:type="dcterms:W3CDTF">2025-06-23T17:53:00Z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documentId_4699</vt:lpwstr>
  </property>
  <property fmtid="{D5CDD505-2E9C-101B-9397-08002B2CF9AE}" pid="3" name="grammarly_documentContext">
    <vt:lpwstr>{"goals":[],"domain":"general","emotions":[],"dialect":"british"}</vt:lpwstr>
  </property>
</Properties>
</file>