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82" w:rsidRDefault="00A8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list of </w:t>
      </w:r>
      <w:r w:rsidR="004E0F7A">
        <w:rPr>
          <w:rFonts w:ascii="Times New Roman" w:hAnsi="Times New Roman" w:cs="Times New Roman"/>
          <w:sz w:val="24"/>
          <w:szCs w:val="24"/>
        </w:rPr>
        <w:t xml:space="preserve">DAC </w:t>
      </w:r>
      <w:r>
        <w:rPr>
          <w:rFonts w:ascii="Times New Roman" w:hAnsi="Times New Roman" w:cs="Times New Roman"/>
          <w:sz w:val="24"/>
          <w:szCs w:val="24"/>
        </w:rPr>
        <w:t>chairs &amp; secretaries:</w:t>
      </w:r>
    </w:p>
    <w:p w:rsidR="00A84082" w:rsidRDefault="00A84082">
      <w:pPr>
        <w:rPr>
          <w:rFonts w:ascii="Times New Roman" w:hAnsi="Times New Roman" w:cs="Times New Roman"/>
          <w:sz w:val="24"/>
          <w:szCs w:val="24"/>
        </w:rPr>
      </w:pPr>
    </w:p>
    <w:p w:rsidR="00224AFA" w:rsidRPr="00224AFA" w:rsidRDefault="00224AFA">
      <w:pPr>
        <w:rPr>
          <w:rFonts w:ascii="Times New Roman" w:hAnsi="Times New Roman" w:cs="Times New Roman"/>
          <w:sz w:val="24"/>
          <w:szCs w:val="24"/>
        </w:rPr>
      </w:pPr>
      <w:r w:rsidRPr="00224AFA">
        <w:rPr>
          <w:rFonts w:ascii="Times New Roman" w:hAnsi="Times New Roman" w:cs="Times New Roman"/>
          <w:sz w:val="24"/>
          <w:szCs w:val="24"/>
        </w:rPr>
        <w:t xml:space="preserve">1972 </w:t>
      </w:r>
      <w:r w:rsidR="000D5715">
        <w:rPr>
          <w:rFonts w:ascii="Times New Roman" w:hAnsi="Times New Roman" w:cs="Times New Roman"/>
          <w:sz w:val="24"/>
          <w:szCs w:val="24"/>
        </w:rPr>
        <w:t>-</w:t>
      </w:r>
      <w:r w:rsidRPr="00224AFA">
        <w:rPr>
          <w:rFonts w:ascii="Times New Roman" w:hAnsi="Times New Roman" w:cs="Times New Roman"/>
          <w:sz w:val="24"/>
          <w:szCs w:val="24"/>
        </w:rPr>
        <w:t xml:space="preserve"> 1975</w:t>
      </w:r>
      <w:r w:rsidRPr="00224AFA">
        <w:rPr>
          <w:rFonts w:ascii="Times New Roman" w:hAnsi="Times New Roman" w:cs="Times New Roman"/>
          <w:sz w:val="24"/>
          <w:szCs w:val="24"/>
        </w:rPr>
        <w:tab/>
        <w:t xml:space="preserve">Chair: A. Dijkstra, Secretary: D.P. den </w:t>
      </w:r>
      <w:proofErr w:type="spellStart"/>
      <w:r w:rsidRPr="00224AFA">
        <w:rPr>
          <w:rFonts w:ascii="Times New Roman" w:hAnsi="Times New Roman" w:cs="Times New Roman"/>
          <w:sz w:val="24"/>
          <w:szCs w:val="24"/>
        </w:rPr>
        <w:t>Os</w:t>
      </w:r>
      <w:proofErr w:type="spellEnd"/>
    </w:p>
    <w:p w:rsidR="00224AFA" w:rsidRPr="00224AFA" w:rsidRDefault="00224AFA">
      <w:pPr>
        <w:rPr>
          <w:rFonts w:ascii="Times New Roman" w:hAnsi="Times New Roman" w:cs="Times New Roman"/>
          <w:sz w:val="24"/>
          <w:szCs w:val="24"/>
        </w:rPr>
      </w:pPr>
      <w:r w:rsidRPr="00224AFA">
        <w:rPr>
          <w:rFonts w:ascii="Times New Roman" w:hAnsi="Times New Roman" w:cs="Times New Roman"/>
          <w:sz w:val="24"/>
          <w:szCs w:val="24"/>
        </w:rPr>
        <w:t xml:space="preserve">1976 </w:t>
      </w:r>
      <w:r w:rsidR="000D5715">
        <w:rPr>
          <w:rFonts w:ascii="Times New Roman" w:hAnsi="Times New Roman" w:cs="Times New Roman"/>
          <w:sz w:val="24"/>
          <w:szCs w:val="24"/>
        </w:rPr>
        <w:t>-</w:t>
      </w:r>
      <w:r w:rsidRPr="00224AFA">
        <w:rPr>
          <w:rFonts w:ascii="Times New Roman" w:hAnsi="Times New Roman" w:cs="Times New Roman"/>
          <w:sz w:val="24"/>
          <w:szCs w:val="24"/>
        </w:rPr>
        <w:t xml:space="preserve"> 1981</w:t>
      </w:r>
      <w:r w:rsidRPr="00224AFA">
        <w:rPr>
          <w:rFonts w:ascii="Times New Roman" w:hAnsi="Times New Roman" w:cs="Times New Roman"/>
          <w:sz w:val="24"/>
          <w:szCs w:val="24"/>
        </w:rPr>
        <w:tab/>
        <w:t>Chair: H. Malissa, Secretary: R. Kellner</w:t>
      </w:r>
    </w:p>
    <w:p w:rsidR="0067473D" w:rsidRPr="00224AFA" w:rsidRDefault="00224AFA">
      <w:pPr>
        <w:rPr>
          <w:rFonts w:ascii="Times New Roman" w:hAnsi="Times New Roman" w:cs="Times New Roman"/>
          <w:sz w:val="24"/>
          <w:szCs w:val="24"/>
        </w:rPr>
      </w:pPr>
      <w:r w:rsidRPr="00224AFA">
        <w:rPr>
          <w:rFonts w:ascii="Times New Roman" w:hAnsi="Times New Roman" w:cs="Times New Roman"/>
          <w:sz w:val="24"/>
          <w:szCs w:val="24"/>
        </w:rPr>
        <w:t xml:space="preserve">1982 </w:t>
      </w:r>
      <w:r w:rsidR="000D5715">
        <w:rPr>
          <w:rFonts w:ascii="Times New Roman" w:hAnsi="Times New Roman" w:cs="Times New Roman"/>
          <w:sz w:val="24"/>
          <w:szCs w:val="24"/>
        </w:rPr>
        <w:t>-</w:t>
      </w:r>
      <w:r w:rsidRPr="00224AFA">
        <w:rPr>
          <w:rFonts w:ascii="Times New Roman" w:hAnsi="Times New Roman" w:cs="Times New Roman"/>
          <w:sz w:val="24"/>
          <w:szCs w:val="24"/>
        </w:rPr>
        <w:t xml:space="preserve"> 1987</w:t>
      </w:r>
      <w:r w:rsidRPr="00224AFA">
        <w:rPr>
          <w:rFonts w:ascii="Times New Roman" w:hAnsi="Times New Roman" w:cs="Times New Roman"/>
          <w:sz w:val="24"/>
          <w:szCs w:val="24"/>
        </w:rPr>
        <w:tab/>
        <w:t xml:space="preserve">Chair: E. </w:t>
      </w:r>
      <w:proofErr w:type="spellStart"/>
      <w:r w:rsidRPr="00224AFA">
        <w:rPr>
          <w:rFonts w:ascii="Times New Roman" w:hAnsi="Times New Roman" w:cs="Times New Roman"/>
          <w:sz w:val="24"/>
          <w:szCs w:val="24"/>
        </w:rPr>
        <w:t>Pungor</w:t>
      </w:r>
      <w:proofErr w:type="spellEnd"/>
      <w:r w:rsidRPr="00224AFA">
        <w:rPr>
          <w:rFonts w:ascii="Times New Roman" w:hAnsi="Times New Roman" w:cs="Times New Roman"/>
          <w:sz w:val="24"/>
          <w:szCs w:val="24"/>
        </w:rPr>
        <w:t>, Secretary:  R. Kellner</w:t>
      </w:r>
    </w:p>
    <w:p w:rsidR="00224AFA" w:rsidRPr="00224AFA" w:rsidRDefault="00224AFA" w:rsidP="00224AFA">
      <w:pPr>
        <w:rPr>
          <w:rFonts w:ascii="Times New Roman" w:hAnsi="Times New Roman" w:cs="Times New Roman"/>
          <w:sz w:val="24"/>
          <w:szCs w:val="24"/>
        </w:rPr>
      </w:pPr>
      <w:r w:rsidRPr="00224AFA">
        <w:rPr>
          <w:rFonts w:ascii="Times New Roman" w:hAnsi="Times New Roman" w:cs="Times New Roman"/>
          <w:sz w:val="24"/>
          <w:szCs w:val="24"/>
        </w:rPr>
        <w:t xml:space="preserve">1988 </w:t>
      </w:r>
      <w:r w:rsidR="000D5715">
        <w:rPr>
          <w:rFonts w:ascii="Times New Roman" w:hAnsi="Times New Roman" w:cs="Times New Roman"/>
          <w:sz w:val="24"/>
          <w:szCs w:val="24"/>
        </w:rPr>
        <w:t>-</w:t>
      </w:r>
      <w:r w:rsidRPr="00224AFA">
        <w:rPr>
          <w:rFonts w:ascii="Times New Roman" w:hAnsi="Times New Roman" w:cs="Times New Roman"/>
          <w:sz w:val="24"/>
          <w:szCs w:val="24"/>
        </w:rPr>
        <w:t xml:space="preserve"> 1993</w:t>
      </w:r>
      <w:r w:rsidRPr="00224AFA">
        <w:rPr>
          <w:rFonts w:ascii="Times New Roman" w:hAnsi="Times New Roman" w:cs="Times New Roman"/>
          <w:sz w:val="24"/>
          <w:szCs w:val="24"/>
        </w:rPr>
        <w:tab/>
        <w:t>Chair: L. Niinistö</w:t>
      </w:r>
      <w:r>
        <w:rPr>
          <w:rFonts w:ascii="Times New Roman" w:hAnsi="Times New Roman" w:cs="Times New Roman"/>
          <w:sz w:val="24"/>
          <w:szCs w:val="24"/>
        </w:rPr>
        <w:t xml:space="preserve">, Secretary: </w:t>
      </w:r>
      <w:r w:rsidRPr="00224AFA">
        <w:rPr>
          <w:rFonts w:ascii="Times New Roman" w:hAnsi="Times New Roman" w:cs="Times New Roman"/>
          <w:sz w:val="24"/>
          <w:szCs w:val="24"/>
        </w:rPr>
        <w:t>R. Kellner</w:t>
      </w:r>
    </w:p>
    <w:p w:rsidR="007E2B89" w:rsidRDefault="00224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 </w:t>
      </w:r>
      <w:r w:rsidR="000D57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1997</w:t>
      </w:r>
      <w:r>
        <w:rPr>
          <w:rFonts w:ascii="Times New Roman" w:hAnsi="Times New Roman" w:cs="Times New Roman"/>
          <w:sz w:val="24"/>
          <w:szCs w:val="24"/>
        </w:rPr>
        <w:tab/>
        <w:t xml:space="preserve">Chair: </w:t>
      </w:r>
      <w:r w:rsidRPr="00224AFA">
        <w:rPr>
          <w:rFonts w:ascii="Times New Roman" w:hAnsi="Times New Roman" w:cs="Times New Roman"/>
          <w:sz w:val="24"/>
          <w:szCs w:val="24"/>
        </w:rPr>
        <w:t>R. Kellner</w:t>
      </w:r>
    </w:p>
    <w:p w:rsidR="00224AFA" w:rsidRDefault="007E2B89" w:rsidP="007E2B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1994 – 1998 </w:t>
      </w:r>
      <w:r>
        <w:rPr>
          <w:rFonts w:ascii="Times New Roman" w:hAnsi="Times New Roman" w:cs="Times New Roman"/>
          <w:sz w:val="24"/>
          <w:szCs w:val="24"/>
        </w:rPr>
        <w:tab/>
      </w:r>
      <w:r w:rsidR="00224AFA">
        <w:rPr>
          <w:rFonts w:ascii="Times New Roman" w:hAnsi="Times New Roman" w:cs="Times New Roman"/>
          <w:sz w:val="24"/>
          <w:szCs w:val="24"/>
        </w:rPr>
        <w:t xml:space="preserve">Secretary: B. </w:t>
      </w:r>
      <w:proofErr w:type="spellStart"/>
      <w:r w:rsidR="00224AFA">
        <w:rPr>
          <w:rFonts w:ascii="Times New Roman" w:hAnsi="Times New Roman" w:cs="Times New Roman"/>
          <w:sz w:val="24"/>
          <w:szCs w:val="24"/>
        </w:rPr>
        <w:t>teNijenhuis</w:t>
      </w:r>
      <w:proofErr w:type="spellEnd"/>
    </w:p>
    <w:p w:rsidR="007E2B89" w:rsidRDefault="007E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</w:t>
      </w:r>
      <w:r w:rsidR="000D57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1998</w:t>
      </w:r>
      <w:r w:rsidR="000D5715">
        <w:rPr>
          <w:rFonts w:ascii="Times New Roman" w:hAnsi="Times New Roman" w:cs="Times New Roman"/>
          <w:sz w:val="24"/>
          <w:szCs w:val="24"/>
        </w:rPr>
        <w:tab/>
        <w:t>Chair</w:t>
      </w:r>
      <w:r w:rsidRPr="00224AFA">
        <w:rPr>
          <w:rFonts w:ascii="Times New Roman" w:hAnsi="Times New Roman" w:cs="Times New Roman"/>
          <w:sz w:val="24"/>
          <w:szCs w:val="24"/>
        </w:rPr>
        <w:t>: L. Niinistö</w:t>
      </w:r>
    </w:p>
    <w:p w:rsidR="007E2B89" w:rsidRDefault="007E2B89" w:rsidP="007E2B89">
      <w:pPr>
        <w:rPr>
          <w:rFonts w:ascii="Times New Roman" w:hAnsi="Times New Roman" w:cs="Times New Roman"/>
          <w:sz w:val="24"/>
          <w:szCs w:val="24"/>
        </w:rPr>
      </w:pPr>
      <w:r w:rsidRPr="007E2B89">
        <w:rPr>
          <w:rFonts w:ascii="Times New Roman" w:hAnsi="Times New Roman" w:cs="Times New Roman"/>
          <w:sz w:val="24"/>
          <w:szCs w:val="24"/>
        </w:rPr>
        <w:t>1999 – 2004</w:t>
      </w:r>
      <w:r w:rsidRPr="007E2B89">
        <w:rPr>
          <w:rFonts w:ascii="Times New Roman" w:hAnsi="Times New Roman" w:cs="Times New Roman"/>
          <w:sz w:val="24"/>
          <w:szCs w:val="24"/>
        </w:rPr>
        <w:tab/>
        <w:t xml:space="preserve">Chair: M. </w:t>
      </w:r>
      <w:proofErr w:type="spellStart"/>
      <w:r w:rsidRPr="007E2B89">
        <w:rPr>
          <w:rFonts w:ascii="Times New Roman" w:hAnsi="Times New Roman" w:cs="Times New Roman"/>
          <w:sz w:val="24"/>
          <w:szCs w:val="24"/>
        </w:rPr>
        <w:t>Valcárcel</w:t>
      </w:r>
      <w:proofErr w:type="spellEnd"/>
    </w:p>
    <w:p w:rsidR="007E2B89" w:rsidRDefault="007E2B89" w:rsidP="007E2B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1999 – 2008</w:t>
      </w:r>
      <w:r>
        <w:rPr>
          <w:rFonts w:ascii="Times New Roman" w:hAnsi="Times New Roman" w:cs="Times New Roman"/>
          <w:sz w:val="24"/>
          <w:szCs w:val="24"/>
        </w:rPr>
        <w:tab/>
        <w:t>Secretary: H. Korte</w:t>
      </w:r>
    </w:p>
    <w:p w:rsidR="007E2B89" w:rsidRDefault="007E2B89" w:rsidP="007E2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2005 – 2010</w:t>
      </w:r>
      <w:r>
        <w:rPr>
          <w:rFonts w:ascii="Times New Roman" w:hAnsi="Times New Roman" w:cs="Times New Roman"/>
          <w:sz w:val="24"/>
          <w:szCs w:val="24"/>
        </w:rPr>
        <w:tab/>
        <w:t>Chair: B. Karlberg</w:t>
      </w:r>
    </w:p>
    <w:p w:rsidR="007E2B89" w:rsidRPr="007E2B89" w:rsidRDefault="007E2B89" w:rsidP="007E2B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 – 2012</w:t>
      </w:r>
      <w:r>
        <w:rPr>
          <w:rFonts w:ascii="Times New Roman" w:hAnsi="Times New Roman" w:cs="Times New Roman"/>
          <w:sz w:val="24"/>
          <w:szCs w:val="24"/>
        </w:rPr>
        <w:tab/>
      </w:r>
      <w:r w:rsidRPr="007E2B89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>: J. Andersen</w:t>
      </w:r>
    </w:p>
    <w:p w:rsidR="007E2B89" w:rsidRDefault="007E2B89" w:rsidP="00A84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</w:t>
      </w:r>
      <w:r w:rsidR="003E3CEC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ab/>
        <w:t xml:space="preserve">Chair: P.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Worsfold</w:t>
      </w:r>
      <w:proofErr w:type="spellEnd"/>
    </w:p>
    <w:p w:rsidR="000D5715" w:rsidRDefault="007E2B89" w:rsidP="007E2B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2013 -</w:t>
      </w:r>
      <w:r w:rsidR="003E3CEC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ab/>
        <w:t xml:space="preserve">Secretary:  W. </w:t>
      </w:r>
      <w:proofErr w:type="spellStart"/>
      <w:r>
        <w:rPr>
          <w:rFonts w:ascii="Times New Roman" w:hAnsi="Times New Roman" w:cs="Times New Roman"/>
          <w:sz w:val="24"/>
          <w:szCs w:val="24"/>
        </w:rPr>
        <w:t>Buchberger</w:t>
      </w:r>
      <w:proofErr w:type="spellEnd"/>
      <w:r w:rsidR="00A84082">
        <w:rPr>
          <w:rFonts w:ascii="Times New Roman" w:hAnsi="Times New Roman" w:cs="Times New Roman"/>
          <w:sz w:val="24"/>
          <w:szCs w:val="24"/>
        </w:rPr>
        <w:t>; Web secretary: S. Ražić</w:t>
      </w:r>
      <w:bookmarkStart w:id="0" w:name="_GoBack"/>
      <w:bookmarkEnd w:id="0"/>
    </w:p>
    <w:p w:rsidR="009D0D7B" w:rsidRDefault="009D0D7B" w:rsidP="009D0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2019</w:t>
      </w:r>
      <w:r>
        <w:rPr>
          <w:rFonts w:ascii="Times New Roman" w:hAnsi="Times New Roman" w:cs="Times New Roman"/>
          <w:sz w:val="24"/>
          <w:szCs w:val="24"/>
        </w:rPr>
        <w:tab/>
        <w:t>Chair: S. Ražić</w:t>
      </w:r>
    </w:p>
    <w:p w:rsidR="009D0D7B" w:rsidRDefault="009D0D7B" w:rsidP="007E2B8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2018 - 2020</w:t>
      </w:r>
      <w:r>
        <w:rPr>
          <w:rFonts w:ascii="Times New Roman" w:hAnsi="Times New Roman" w:cs="Times New Roman"/>
          <w:sz w:val="24"/>
          <w:szCs w:val="24"/>
        </w:rPr>
        <w:tab/>
        <w:t>Secretary:  M. Alves Segundo</w:t>
      </w:r>
      <w:r w:rsidR="00602F17">
        <w:rPr>
          <w:rFonts w:ascii="Times New Roman" w:hAnsi="Times New Roman" w:cs="Times New Roman"/>
          <w:sz w:val="24"/>
          <w:szCs w:val="24"/>
        </w:rPr>
        <w:t>, Website Editor: S. Ražić</w:t>
      </w:r>
    </w:p>
    <w:p w:rsidR="00602F17" w:rsidRDefault="00602F17" w:rsidP="00602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2022</w:t>
      </w:r>
      <w:r>
        <w:rPr>
          <w:rFonts w:ascii="Times New Roman" w:hAnsi="Times New Roman" w:cs="Times New Roman"/>
          <w:sz w:val="24"/>
          <w:szCs w:val="24"/>
        </w:rPr>
        <w:tab/>
        <w:t>Chair: S. Ražić</w:t>
      </w:r>
    </w:p>
    <w:p w:rsidR="00602F17" w:rsidRPr="00A84082" w:rsidRDefault="00602F17" w:rsidP="00602F1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2021 - 202</w:t>
      </w:r>
      <w:r w:rsidR="00FE1A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Secretary:  M. Alves Segundo, Website Editor: S. Ražić</w:t>
      </w:r>
    </w:p>
    <w:p w:rsidR="00602F17" w:rsidRPr="00A84082" w:rsidRDefault="00602F17" w:rsidP="007E2B89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602F17" w:rsidRPr="00A84082" w:rsidSect="006747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AFA"/>
    <w:rsid w:val="000D5715"/>
    <w:rsid w:val="00213689"/>
    <w:rsid w:val="00224AFA"/>
    <w:rsid w:val="003E3CEC"/>
    <w:rsid w:val="004E0F7A"/>
    <w:rsid w:val="00602F17"/>
    <w:rsid w:val="0067473D"/>
    <w:rsid w:val="006C3C55"/>
    <w:rsid w:val="007E2B89"/>
    <w:rsid w:val="009D0D7B"/>
    <w:rsid w:val="00A84082"/>
    <w:rsid w:val="00BE5622"/>
    <w:rsid w:val="00FE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5122"/>
  <w15:docId w15:val="{D9D1AA74-AC28-4EAA-9283-C35B7C23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E2B89"/>
    <w:pPr>
      <w:spacing w:after="0" w:line="240" w:lineRule="auto"/>
    </w:pPr>
    <w:rPr>
      <w:rFonts w:ascii="Calibri" w:hAnsi="Calibri"/>
      <w:color w:val="00006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B89"/>
    <w:rPr>
      <w:rFonts w:ascii="Calibri" w:hAnsi="Calibri"/>
      <w:color w:val="00006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Razic</dc:creator>
  <cp:keywords/>
  <dc:description/>
  <cp:lastModifiedBy>Slavica Ražić</cp:lastModifiedBy>
  <cp:revision>8</cp:revision>
  <dcterms:created xsi:type="dcterms:W3CDTF">2014-08-06T09:54:00Z</dcterms:created>
  <dcterms:modified xsi:type="dcterms:W3CDTF">2023-01-05T14:23:00Z</dcterms:modified>
</cp:coreProperties>
</file>